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BD" w:rsidRPr="00E25F49" w:rsidRDefault="001E4DBD">
      <w:pPr>
        <w:spacing w:before="69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25F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CES</w:t>
      </w:r>
      <w:r w:rsidR="00591B0C" w:rsidRPr="00E25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5F49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Transaction on Electrical Machines and Systems</w:t>
      </w:r>
    </w:p>
    <w:p w:rsidR="00DD4225" w:rsidRPr="00E25F49" w:rsidRDefault="001E4DBD">
      <w:pPr>
        <w:spacing w:before="69"/>
        <w:ind w:right="9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25F49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 xml:space="preserve">Paper </w:t>
      </w:r>
      <w:r w:rsidR="00591B0C" w:rsidRPr="00E25F49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E25F49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opyright Transfer</w:t>
      </w:r>
      <w:r w:rsidR="00591B0C" w:rsidRPr="00E25F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25F49">
        <w:rPr>
          <w:rFonts w:ascii="Times New Roman" w:hAnsi="Times New Roman" w:cs="Times New Roman" w:hint="eastAsia"/>
          <w:b/>
          <w:bCs/>
          <w:spacing w:val="-1"/>
          <w:sz w:val="28"/>
          <w:szCs w:val="28"/>
          <w:lang w:eastAsia="zh-CN"/>
        </w:rPr>
        <w:t>Agreement</w:t>
      </w:r>
    </w:p>
    <w:p w:rsidR="00DD4225" w:rsidRDefault="00DD4225">
      <w:pPr>
        <w:spacing w:before="3" w:line="180" w:lineRule="exact"/>
        <w:rPr>
          <w:sz w:val="18"/>
          <w:szCs w:val="18"/>
          <w:lang w:eastAsia="zh-CN"/>
        </w:rPr>
      </w:pPr>
    </w:p>
    <w:p w:rsidR="00F532B7" w:rsidRDefault="00F532B7">
      <w:pPr>
        <w:spacing w:before="3" w:line="180" w:lineRule="exact"/>
        <w:rPr>
          <w:sz w:val="18"/>
          <w:szCs w:val="18"/>
          <w:lang w:eastAsia="zh-CN"/>
        </w:rPr>
      </w:pPr>
    </w:p>
    <w:p w:rsidR="00E25F49" w:rsidRDefault="00E25F49">
      <w:pPr>
        <w:spacing w:before="3" w:line="180" w:lineRule="exact"/>
        <w:rPr>
          <w:sz w:val="18"/>
          <w:szCs w:val="18"/>
          <w:lang w:eastAsia="zh-CN"/>
        </w:rPr>
      </w:pPr>
    </w:p>
    <w:p w:rsidR="00DD4225" w:rsidRPr="00E25F49" w:rsidRDefault="00591B0C" w:rsidP="00E25F49">
      <w:pPr>
        <w:ind w:firstLineChars="100" w:firstLine="1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F49">
        <w:rPr>
          <w:rFonts w:ascii="Times New Roman" w:eastAsia="Times New Roman" w:hAnsi="Times New Roman" w:cs="Times New Roman"/>
          <w:spacing w:val="-15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nsu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mity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atm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E25F49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ms</w:t>
      </w:r>
      <w:r w:rsidRPr="00E25F4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bs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25F4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m,</w:t>
      </w:r>
      <w:r w:rsidRPr="00E25F4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no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E25F4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25F4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ge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E25F49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25F4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is 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mat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ial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tte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234D" w:rsidRPr="00E25F49">
        <w:rPr>
          <w:rFonts w:ascii="Times New Roman" w:hAnsi="Times New Roman" w:cs="Times New Roman" w:hint="eastAsia"/>
          <w:spacing w:val="-6"/>
          <w:sz w:val="20"/>
          <w:szCs w:val="20"/>
          <w:lang w:eastAsia="zh-CN"/>
        </w:rPr>
        <w:t>CES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ust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cc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ial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A234D" w:rsidRPr="00E25F49">
        <w:rPr>
          <w:rFonts w:ascii="Times New Roman" w:hAnsi="Times New Roman" w:cs="Times New Roman" w:hint="eastAsia"/>
          <w:spacing w:val="-6"/>
          <w:sz w:val="20"/>
          <w:szCs w:val="20"/>
          <w:lang w:eastAsia="zh-CN"/>
        </w:rPr>
        <w:t>CES TEMS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5F4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ase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m ca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25F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py</w:t>
      </w:r>
      <w:r w:rsidRPr="00E25F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F4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25F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 w:rsidRPr="00E25F49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D4225" w:rsidRDefault="00EA234D">
      <w:pPr>
        <w:spacing w:before="1" w:line="190" w:lineRule="exact"/>
        <w:rPr>
          <w:sz w:val="19"/>
          <w:szCs w:val="19"/>
          <w:lang w:eastAsia="zh-CN"/>
        </w:rPr>
      </w:pPr>
      <w:r>
        <w:rPr>
          <w:rFonts w:hint="eastAsia"/>
          <w:sz w:val="19"/>
          <w:szCs w:val="19"/>
          <w:lang w:eastAsia="zh-CN"/>
        </w:rPr>
        <w:t xml:space="preserve">   </w:t>
      </w:r>
    </w:p>
    <w:p w:rsidR="00F532B7" w:rsidRPr="008F3AE3" w:rsidRDefault="00EA234D" w:rsidP="00B04177">
      <w:pPr>
        <w:pStyle w:val="Heading1"/>
        <w:spacing w:beforeLines="100"/>
        <w:ind w:left="108" w:right="49"/>
        <w:rPr>
          <w:rFonts w:eastAsiaTheme="minorEastAsia"/>
          <w:lang w:eastAsia="zh-CN"/>
        </w:rPr>
      </w:pPr>
      <w:r w:rsidRPr="00E25F49">
        <w:rPr>
          <w:rFonts w:hint="eastAsia"/>
          <w:bCs w:val="0"/>
          <w:sz w:val="22"/>
          <w:szCs w:val="22"/>
        </w:rPr>
        <w:t>The</w:t>
      </w:r>
      <w:r w:rsidRPr="00E25F49">
        <w:rPr>
          <w:rFonts w:hint="eastAsia"/>
          <w:bCs w:val="0"/>
          <w:sz w:val="22"/>
          <w:szCs w:val="22"/>
          <w:lang w:eastAsia="zh-CN"/>
        </w:rPr>
        <w:t xml:space="preserve"> Paper</w:t>
      </w:r>
      <w:r w:rsidRPr="00E25F49">
        <w:rPr>
          <w:bCs w:val="0"/>
          <w:sz w:val="22"/>
          <w:szCs w:val="22"/>
          <w:lang w:eastAsia="zh-CN"/>
        </w:rPr>
        <w:t>’</w:t>
      </w:r>
      <w:r w:rsidRPr="00E25F49">
        <w:rPr>
          <w:rFonts w:hint="eastAsia"/>
          <w:bCs w:val="0"/>
          <w:sz w:val="22"/>
          <w:szCs w:val="22"/>
          <w:lang w:eastAsia="zh-CN"/>
        </w:rPr>
        <w:t xml:space="preserve">s Copyright will be </w:t>
      </w:r>
      <w:r w:rsidRPr="00E25F49">
        <w:rPr>
          <w:bCs w:val="0"/>
          <w:sz w:val="22"/>
          <w:szCs w:val="22"/>
          <w:lang w:eastAsia="zh-CN"/>
        </w:rPr>
        <w:t>transferred</w:t>
      </w:r>
      <w:r w:rsidRPr="00E25F49">
        <w:rPr>
          <w:rFonts w:hint="eastAsia"/>
          <w:bCs w:val="0"/>
          <w:sz w:val="22"/>
          <w:szCs w:val="22"/>
          <w:lang w:eastAsia="zh-CN"/>
        </w:rPr>
        <w:t xml:space="preserve"> </w:t>
      </w:r>
      <w:proofErr w:type="gramStart"/>
      <w:r w:rsidRPr="00E25F49">
        <w:rPr>
          <w:rFonts w:hint="eastAsia"/>
          <w:bCs w:val="0"/>
          <w:sz w:val="22"/>
          <w:szCs w:val="22"/>
          <w:lang w:eastAsia="zh-CN"/>
        </w:rPr>
        <w:t xml:space="preserve">to </w:t>
      </w:r>
      <w:r>
        <w:rPr>
          <w:rFonts w:hint="eastAsia"/>
          <w:b w:val="0"/>
          <w:bCs w:val="0"/>
          <w:lang w:eastAsia="zh-CN"/>
        </w:rPr>
        <w:t>:</w:t>
      </w:r>
      <w:proofErr w:type="gramEnd"/>
      <w:r w:rsidRPr="00F532B7">
        <w:rPr>
          <w:rFonts w:hint="eastAsia"/>
          <w:b w:val="0"/>
          <w:bCs w:val="0"/>
          <w:u w:val="single"/>
          <w:lang w:eastAsia="zh-CN"/>
        </w:rPr>
        <w:t xml:space="preserve"> </w:t>
      </w:r>
      <w:r w:rsidRPr="00E25F49">
        <w:rPr>
          <w:rFonts w:hint="eastAsia"/>
          <w:b w:val="0"/>
          <w:bCs w:val="0"/>
          <w:sz w:val="20"/>
          <w:szCs w:val="20"/>
          <w:u w:val="single"/>
          <w:lang w:eastAsia="zh-CN"/>
        </w:rPr>
        <w:t xml:space="preserve">CES Transactions on Electrical Machines and Systems </w:t>
      </w:r>
      <w:r w:rsidR="008F3AE3" w:rsidRPr="00E25F49">
        <w:rPr>
          <w:rFonts w:eastAsiaTheme="minorEastAsia" w:hint="eastAsia"/>
          <w:b w:val="0"/>
          <w:sz w:val="20"/>
          <w:szCs w:val="20"/>
          <w:lang w:eastAsia="zh-CN"/>
        </w:rPr>
        <w:t xml:space="preserve">, </w:t>
      </w:r>
      <w:r w:rsidR="00F532B7" w:rsidRPr="00E25F49">
        <w:rPr>
          <w:rFonts w:eastAsiaTheme="minorEastAsia" w:hint="eastAsia"/>
          <w:b w:val="0"/>
          <w:sz w:val="20"/>
          <w:szCs w:val="20"/>
          <w:lang w:eastAsia="zh-CN"/>
        </w:rPr>
        <w:t>including all content in any Form, Format, or Media</w:t>
      </w:r>
      <w:r w:rsidR="008F3AE3" w:rsidRPr="00E25F49">
        <w:rPr>
          <w:rFonts w:eastAsiaTheme="minorEastAsia" w:hint="eastAsia"/>
          <w:b w:val="0"/>
          <w:sz w:val="20"/>
          <w:szCs w:val="20"/>
          <w:lang w:eastAsia="zh-CN"/>
        </w:rPr>
        <w:t xml:space="preserve">, </w:t>
      </w:r>
      <w:r w:rsidR="008F3AE3" w:rsidRPr="00E25F49">
        <w:rPr>
          <w:rFonts w:cs="Times New Roman"/>
          <w:b w:val="0"/>
          <w:sz w:val="20"/>
          <w:szCs w:val="20"/>
        </w:rPr>
        <w:t>effective upon acceptance for publication.</w:t>
      </w:r>
      <w:r w:rsidR="008F3AE3">
        <w:rPr>
          <w:rFonts w:eastAsiaTheme="minorEastAsia" w:hint="eastAsia"/>
          <w:b w:val="0"/>
          <w:lang w:eastAsia="zh-CN"/>
        </w:rPr>
        <w:t xml:space="preserve"> </w:t>
      </w:r>
    </w:p>
    <w:p w:rsidR="00EA234D" w:rsidRPr="00E25F49" w:rsidRDefault="00591B0C" w:rsidP="00B04177">
      <w:pPr>
        <w:pStyle w:val="Heading1"/>
        <w:spacing w:beforeLines="100"/>
        <w:ind w:left="108" w:right="346"/>
        <w:rPr>
          <w:rFonts w:eastAsiaTheme="minorEastAsia"/>
          <w:sz w:val="22"/>
          <w:szCs w:val="22"/>
          <w:lang w:eastAsia="zh-CN"/>
        </w:rPr>
      </w:pPr>
      <w:r w:rsidRPr="00E25F49">
        <w:rPr>
          <w:sz w:val="22"/>
          <w:szCs w:val="22"/>
        </w:rPr>
        <w:t>T</w:t>
      </w:r>
      <w:r w:rsidR="00EA234D" w:rsidRPr="00E25F49">
        <w:rPr>
          <w:rFonts w:eastAsiaTheme="minorEastAsia" w:hint="eastAsia"/>
          <w:sz w:val="22"/>
          <w:szCs w:val="22"/>
          <w:lang w:eastAsia="zh-CN"/>
        </w:rPr>
        <w:t>itle of</w:t>
      </w:r>
      <w:r w:rsidR="00094CF4" w:rsidRPr="00E25F49">
        <w:rPr>
          <w:rFonts w:eastAsiaTheme="minorEastAsia" w:hint="eastAsia"/>
          <w:sz w:val="22"/>
          <w:szCs w:val="22"/>
          <w:lang w:eastAsia="zh-CN"/>
        </w:rPr>
        <w:t xml:space="preserve"> the</w:t>
      </w:r>
      <w:r w:rsidR="00EA234D" w:rsidRPr="00E25F49">
        <w:rPr>
          <w:rFonts w:eastAsiaTheme="minorEastAsia" w:hint="eastAsia"/>
          <w:sz w:val="22"/>
          <w:szCs w:val="22"/>
          <w:lang w:eastAsia="zh-CN"/>
        </w:rPr>
        <w:t xml:space="preserve"> Paper:</w:t>
      </w:r>
      <w:r w:rsidR="00EA234D" w:rsidRPr="00E25F49">
        <w:rPr>
          <w:rFonts w:eastAsiaTheme="minorEastAsia" w:hint="eastAsia"/>
          <w:b w:val="0"/>
          <w:sz w:val="22"/>
          <w:szCs w:val="22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</w:t>
      </w:r>
      <w:r w:rsidR="00F532B7" w:rsidRPr="00E25F49">
        <w:rPr>
          <w:rFonts w:eastAsiaTheme="minorEastAsia" w:hint="eastAsia"/>
          <w:b w:val="0"/>
          <w:sz w:val="22"/>
          <w:szCs w:val="22"/>
          <w:lang w:eastAsia="zh-CN"/>
        </w:rPr>
        <w:t xml:space="preserve"> </w:t>
      </w:r>
    </w:p>
    <w:p w:rsidR="00EA234D" w:rsidRPr="00E25F49" w:rsidRDefault="00EA234D" w:rsidP="00B04177">
      <w:pPr>
        <w:pStyle w:val="Heading1"/>
        <w:spacing w:beforeLines="200" w:line="480" w:lineRule="auto"/>
        <w:ind w:left="108" w:right="346"/>
        <w:rPr>
          <w:rFonts w:eastAsiaTheme="minorEastAsia"/>
          <w:b w:val="0"/>
          <w:sz w:val="22"/>
          <w:szCs w:val="22"/>
          <w:u w:val="single"/>
          <w:lang w:eastAsia="zh-CN"/>
        </w:rPr>
      </w:pPr>
      <w:r w:rsidRPr="00E25F49">
        <w:rPr>
          <w:rFonts w:eastAsiaTheme="minorEastAsia" w:hint="eastAsia"/>
          <w:sz w:val="22"/>
          <w:szCs w:val="22"/>
          <w:lang w:eastAsia="zh-CN"/>
        </w:rPr>
        <w:t>Author(s):</w:t>
      </w:r>
      <w:r w:rsidRPr="00E25F49">
        <w:rPr>
          <w:rFonts w:eastAsiaTheme="minorEastAsia" w:hint="eastAsia"/>
          <w:b w:val="0"/>
          <w:sz w:val="22"/>
          <w:szCs w:val="22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41B7D" w:rsidRPr="00E25F49" w:rsidRDefault="00741B7D" w:rsidP="00B04177">
      <w:pPr>
        <w:tabs>
          <w:tab w:val="left" w:pos="456"/>
        </w:tabs>
        <w:spacing w:beforeLines="100"/>
        <w:ind w:right="198" w:firstLineChars="100" w:firstLine="198"/>
        <w:rPr>
          <w:rFonts w:ascii="Times New Roman" w:hAnsi="Times New Roman" w:cs="Times New Roman"/>
          <w:b/>
          <w:spacing w:val="-3"/>
          <w:sz w:val="20"/>
          <w:szCs w:val="20"/>
          <w:lang w:eastAsia="zh-CN"/>
        </w:rPr>
      </w:pPr>
      <w:r w:rsidRPr="00E25F49">
        <w:rPr>
          <w:rFonts w:ascii="Times New Roman" w:hAnsi="Times New Roman" w:cs="Times New Roman" w:hint="eastAsia"/>
          <w:b/>
          <w:spacing w:val="-3"/>
          <w:sz w:val="20"/>
          <w:szCs w:val="20"/>
          <w:lang w:eastAsia="zh-CN"/>
        </w:rPr>
        <w:t>Terms of this Agreement:</w:t>
      </w:r>
    </w:p>
    <w:p w:rsidR="00DD4225" w:rsidRPr="00E25F49" w:rsidRDefault="00591B0C" w:rsidP="00E25F49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leftChars="72" w:left="424" w:right="49" w:hangingChars="150" w:hanging="26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E25F4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E25F4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assi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ns</w:t>
      </w:r>
      <w:r w:rsidRPr="00E25F49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24250D" w:rsidRPr="00E25F49">
        <w:rPr>
          <w:rFonts w:ascii="Times New Roman" w:hAnsi="Times New Roman" w:cs="Times New Roman" w:hint="eastAsia"/>
          <w:spacing w:val="-3"/>
          <w:sz w:val="18"/>
          <w:szCs w:val="18"/>
          <w:lang w:eastAsia="zh-CN"/>
        </w:rPr>
        <w:t xml:space="preserve">CES TEMS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hts</w:t>
      </w:r>
      <w:r w:rsidRPr="00E25F4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un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E25F49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ht</w:t>
      </w:r>
      <w:r w:rsidRPr="00E25F49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E25F4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may</w:t>
      </w:r>
      <w:r w:rsidRPr="00E25F49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ex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ist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370383">
        <w:rPr>
          <w:rFonts w:ascii="Times New Roman" w:hAnsi="Times New Roman" w:cs="Times New Roman" w:hint="eastAsia"/>
          <w:spacing w:val="-2"/>
          <w:sz w:val="18"/>
          <w:szCs w:val="18"/>
          <w:lang w:eastAsia="zh-CN"/>
        </w:rPr>
        <w:t>: (a)</w:t>
      </w:r>
      <w:r w:rsidR="0024250D" w:rsidRPr="00E25F49">
        <w:rPr>
          <w:rFonts w:ascii="Times New Roman" w:hAnsi="Times New Roman" w:cs="Times New Roman" w:hint="eastAsia"/>
          <w:spacing w:val="-2"/>
          <w:sz w:val="18"/>
          <w:szCs w:val="18"/>
          <w:lang w:eastAsia="zh-CN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ov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e</w:t>
      </w:r>
      <w:r w:rsidR="00094CF4" w:rsidRPr="00E25F49">
        <w:rPr>
          <w:rFonts w:ascii="Times New Roman" w:hAnsi="Times New Roman" w:cs="Times New Roman" w:hint="eastAsia"/>
          <w:spacing w:val="-1"/>
          <w:sz w:val="18"/>
          <w:szCs w:val="18"/>
          <w:lang w:eastAsia="zh-CN"/>
        </w:rPr>
        <w:t xml:space="preserve"> Paper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lu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ny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ex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pand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ks</w:t>
      </w:r>
      <w:r w:rsidRPr="00E25F49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sub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E25F49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="00094CF4" w:rsidRPr="00E25F49">
        <w:rPr>
          <w:rFonts w:ascii="Times New Roman" w:hAnsi="Times New Roman" w:cs="Times New Roman" w:hint="eastAsia"/>
          <w:spacing w:val="-6"/>
          <w:sz w:val="18"/>
          <w:szCs w:val="18"/>
          <w:lang w:eastAsia="zh-CN"/>
        </w:rPr>
        <w:t>CES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E25F49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094CF4" w:rsidRPr="00E25F49">
        <w:rPr>
          <w:rFonts w:ascii="Times New Roman" w:hAnsi="Times New Roman" w:cs="Times New Roman" w:hint="eastAsia"/>
          <w:spacing w:val="-4"/>
          <w:sz w:val="18"/>
          <w:szCs w:val="18"/>
          <w:lang w:eastAsia="zh-CN"/>
        </w:rPr>
        <w:t>Paper</w:t>
      </w:r>
      <w:r w:rsidR="00370383">
        <w:rPr>
          <w:rFonts w:ascii="Times New Roman" w:hAnsi="Times New Roman" w:cs="Times New Roman" w:hint="eastAsia"/>
          <w:spacing w:val="-4"/>
          <w:sz w:val="18"/>
          <w:szCs w:val="18"/>
          <w:lang w:eastAsia="zh-CN"/>
        </w:rPr>
        <w:t>;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="0037038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(b)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any</w:t>
      </w:r>
      <w:r w:rsidRPr="00E25F49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ass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ci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itt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r mu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tim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ia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nts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E25F4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en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nc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nts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E25F49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E25F4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094CF4" w:rsidRPr="00E25F49">
        <w:rPr>
          <w:rFonts w:ascii="Times New Roman" w:hAnsi="Times New Roman" w:cs="Times New Roman" w:hint="eastAsia"/>
          <w:spacing w:val="-4"/>
          <w:sz w:val="18"/>
          <w:szCs w:val="18"/>
          <w:lang w:eastAsia="zh-CN"/>
        </w:rPr>
        <w:t>Paper</w:t>
      </w:r>
      <w:r w:rsidRPr="00E25F4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141BB" w:rsidRPr="00E25F49" w:rsidRDefault="007141BB" w:rsidP="007141BB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right="49" w:firstLineChars="90" w:firstLine="159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However, the following rights are reserved:</w:t>
      </w:r>
    </w:p>
    <w:p w:rsidR="007141BB" w:rsidRPr="00E25F49" w:rsidRDefault="007141BB" w:rsidP="00B04177">
      <w:pPr>
        <w:tabs>
          <w:tab w:val="left" w:pos="426"/>
        </w:tabs>
        <w:spacing w:beforeLines="50"/>
        <w:ind w:right="198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hAnsi="Times New Roman" w:cs="Times New Roman" w:hint="eastAsia"/>
          <w:spacing w:val="-3"/>
          <w:sz w:val="18"/>
          <w:szCs w:val="18"/>
          <w:lang w:eastAsia="zh-CN"/>
        </w:rPr>
        <w:tab/>
        <w:t xml:space="preserve">(a) 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The right to use, free of charge, all or part of this article in future works of their own, such as books and lectures.</w:t>
      </w:r>
    </w:p>
    <w:p w:rsidR="007141BB" w:rsidRPr="00E25F49" w:rsidRDefault="007141BB" w:rsidP="007141BB">
      <w:pPr>
        <w:tabs>
          <w:tab w:val="left" w:pos="426"/>
        </w:tabs>
        <w:ind w:right="198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hAnsi="Times New Roman" w:cs="Times New Roman" w:hint="eastAsia"/>
          <w:spacing w:val="-3"/>
          <w:sz w:val="18"/>
          <w:szCs w:val="18"/>
          <w:lang w:eastAsia="zh-CN"/>
        </w:rPr>
        <w:tab/>
        <w:t xml:space="preserve">(b)  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The right to reproduce the article for their own purposes provided that the copies are not offered for sale.</w:t>
      </w:r>
    </w:p>
    <w:p w:rsidR="00094CF4" w:rsidRPr="00E25F49" w:rsidRDefault="00094CF4" w:rsidP="00E25F49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leftChars="72" w:left="424" w:right="49" w:hangingChars="150" w:hanging="266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The undersigned hereby confirm here</w:t>
      </w:r>
      <w:r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>in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that th</w:t>
      </w:r>
      <w:r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 xml:space="preserve">e above 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Paper is</w:t>
      </w:r>
      <w:r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 xml:space="preserve"> original and unpublished in any forms and is being considered for publication elsewhere.</w:t>
      </w:r>
    </w:p>
    <w:p w:rsidR="00DD4225" w:rsidRPr="00E25F49" w:rsidRDefault="00741B7D" w:rsidP="00E25F49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right="49" w:firstLineChars="90" w:firstLine="159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hAnsi="Times New Roman" w:cs="Times New Roman" w:hint="eastAsia"/>
          <w:spacing w:val="-3"/>
          <w:sz w:val="18"/>
          <w:szCs w:val="18"/>
          <w:lang w:eastAsia="zh-CN"/>
        </w:rPr>
        <w:t xml:space="preserve"> </w:t>
      </w:r>
      <w:r w:rsidR="00591B0C"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The undersigned represents that he/she has the power and authority to make and execute this assignment.</w:t>
      </w:r>
    </w:p>
    <w:p w:rsidR="00DD4225" w:rsidRPr="00E25F49" w:rsidRDefault="00591B0C" w:rsidP="00E25F49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leftChars="72" w:left="424" w:right="49" w:hangingChars="150" w:hanging="266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In the event the</w:t>
      </w:r>
      <w:r w:rsidR="00425B7E"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 xml:space="preserve"> Paper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is not accepted and published by the </w:t>
      </w:r>
      <w:r w:rsidR="00425B7E"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>CES TEMS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or is withdrawn by the author(s) before acceptance by the </w:t>
      </w:r>
      <w:r w:rsidR="00425B7E"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>CES TEMS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, the foregoing copyright transfer shall become null and void.  Even in this case, </w:t>
      </w:r>
      <w:r w:rsidR="000D6808" w:rsidRPr="00E25F49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>CES TEMS</w:t>
      </w: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will retain an archival copy of the manuscript.</w:t>
      </w:r>
    </w:p>
    <w:p w:rsidR="00DD4225" w:rsidRPr="008F6D5B" w:rsidRDefault="00591B0C" w:rsidP="00E25F49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right="49" w:firstLineChars="90" w:firstLine="159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E25F49">
        <w:rPr>
          <w:rFonts w:ascii="Times New Roman" w:eastAsia="Times New Roman" w:hAnsi="Times New Roman" w:cs="Times New Roman"/>
          <w:spacing w:val="-3"/>
          <w:sz w:val="18"/>
          <w:szCs w:val="18"/>
        </w:rPr>
        <w:t>For jointly authored Works, all joint authors should sign, or one of the authors should sign as authorized agent for the others.</w:t>
      </w:r>
    </w:p>
    <w:p w:rsidR="008F6D5B" w:rsidRPr="008F6D5B" w:rsidRDefault="008F6D5B" w:rsidP="008F6D5B">
      <w:pPr>
        <w:pStyle w:val="a4"/>
        <w:numPr>
          <w:ilvl w:val="0"/>
          <w:numId w:val="3"/>
        </w:numPr>
        <w:tabs>
          <w:tab w:val="left" w:pos="380"/>
          <w:tab w:val="left" w:pos="5954"/>
          <w:tab w:val="left" w:pos="9923"/>
        </w:tabs>
        <w:spacing w:before="74"/>
        <w:ind w:right="49" w:firstLineChars="90" w:firstLine="159"/>
        <w:jc w:val="both"/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</w:pP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>T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his Form must accompany the submission of the Author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>’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s Manuscript.</w:t>
      </w:r>
    </w:p>
    <w:p w:rsidR="008F6D5B" w:rsidRPr="00E25F49" w:rsidRDefault="008F6D5B" w:rsidP="008F6D5B">
      <w:pPr>
        <w:pStyle w:val="a4"/>
        <w:tabs>
          <w:tab w:val="left" w:pos="380"/>
          <w:tab w:val="left" w:pos="5954"/>
          <w:tab w:val="left" w:pos="9923"/>
        </w:tabs>
        <w:spacing w:before="74"/>
        <w:ind w:left="159" w:right="49"/>
        <w:jc w:val="both"/>
        <w:rPr>
          <w:rFonts w:ascii="Times New Roman" w:eastAsia="Times New Roman" w:hAnsi="Times New Roman" w:cs="Times New Roman"/>
          <w:spacing w:val="-3"/>
          <w:sz w:val="18"/>
          <w:szCs w:val="18"/>
        </w:rPr>
      </w:pPr>
    </w:p>
    <w:p w:rsidR="000D6808" w:rsidRPr="007141BB" w:rsidRDefault="000D6808" w:rsidP="00B04177">
      <w:pPr>
        <w:tabs>
          <w:tab w:val="left" w:pos="456"/>
        </w:tabs>
        <w:spacing w:beforeLines="100"/>
        <w:ind w:right="198" w:firstLineChars="100" w:firstLine="198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7141BB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To be signed by the author</w:t>
      </w:r>
      <w:r w:rsidR="007141BB">
        <w:rPr>
          <w:rFonts w:ascii="Times New Roman" w:hAnsi="Times New Roman" w:cs="Times New Roman" w:hint="eastAsia"/>
          <w:b/>
          <w:spacing w:val="-3"/>
          <w:sz w:val="20"/>
          <w:szCs w:val="20"/>
          <w:lang w:eastAsia="zh-CN"/>
        </w:rPr>
        <w:t>(S)</w:t>
      </w:r>
      <w:r w:rsidRPr="007141BB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or authorized agent:</w:t>
      </w:r>
    </w:p>
    <w:p w:rsidR="000D6808" w:rsidRPr="007141BB" w:rsidRDefault="000D6808" w:rsidP="00B04177">
      <w:pPr>
        <w:tabs>
          <w:tab w:val="left" w:pos="456"/>
        </w:tabs>
        <w:spacing w:beforeLines="100"/>
        <w:ind w:right="198" w:firstLineChars="100" w:firstLine="177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7141B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 “I represent and warrant that I am authorized to execute this copyright transfer of this article referred to </w:t>
      </w:r>
      <w:r w:rsidRPr="007141BB">
        <w:rPr>
          <w:rFonts w:ascii="Times New Roman" w:eastAsia="Times New Roman" w:hAnsi="Times New Roman" w:cs="Times New Roman" w:hint="eastAsia"/>
          <w:spacing w:val="-3"/>
          <w:sz w:val="18"/>
          <w:szCs w:val="18"/>
        </w:rPr>
        <w:t xml:space="preserve">the </w:t>
      </w:r>
      <w:r w:rsidRPr="007141BB">
        <w:rPr>
          <w:rFonts w:ascii="Times New Roman" w:eastAsia="Times New Roman" w:hAnsi="Times New Roman" w:cs="Times New Roman"/>
          <w:spacing w:val="-3"/>
          <w:sz w:val="18"/>
          <w:szCs w:val="18"/>
        </w:rPr>
        <w:t>above.”</w:t>
      </w:r>
    </w:p>
    <w:p w:rsidR="000D6808" w:rsidRPr="000D6808" w:rsidRDefault="000D6808" w:rsidP="00B04177">
      <w:pPr>
        <w:tabs>
          <w:tab w:val="left" w:pos="456"/>
        </w:tabs>
        <w:spacing w:beforeLines="100"/>
        <w:ind w:right="198" w:firstLineChars="100" w:firstLine="157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DD4225" w:rsidRDefault="00DD4225">
      <w:pPr>
        <w:spacing w:before="10" w:line="160" w:lineRule="exact"/>
        <w:rPr>
          <w:sz w:val="16"/>
          <w:szCs w:val="16"/>
        </w:rPr>
      </w:pPr>
    </w:p>
    <w:p w:rsidR="00DD4225" w:rsidRDefault="00DD4225">
      <w:pPr>
        <w:spacing w:line="200" w:lineRule="exact"/>
        <w:rPr>
          <w:sz w:val="20"/>
          <w:szCs w:val="20"/>
          <w:lang w:eastAsia="zh-CN"/>
        </w:rPr>
      </w:pPr>
    </w:p>
    <w:p w:rsidR="007141BB" w:rsidRDefault="007141BB">
      <w:pPr>
        <w:spacing w:line="200" w:lineRule="exact"/>
        <w:rPr>
          <w:sz w:val="20"/>
          <w:szCs w:val="20"/>
          <w:lang w:eastAsia="zh-CN"/>
        </w:rPr>
      </w:pPr>
    </w:p>
    <w:p w:rsidR="007141BB" w:rsidRDefault="007141BB">
      <w:pPr>
        <w:spacing w:line="200" w:lineRule="exact"/>
        <w:rPr>
          <w:sz w:val="20"/>
          <w:szCs w:val="20"/>
          <w:u w:val="single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  <w:r>
        <w:rPr>
          <w:rFonts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u w:val="single"/>
          <w:lang w:eastAsia="zh-CN"/>
        </w:rPr>
        <w:t xml:space="preserve">                                                                    </w:t>
      </w:r>
    </w:p>
    <w:p w:rsidR="007141BB" w:rsidRPr="008F6D5B" w:rsidRDefault="007141BB">
      <w:pPr>
        <w:spacing w:line="200" w:lineRule="exact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8F6D5B">
        <w:rPr>
          <w:rFonts w:hint="eastAsia"/>
          <w:sz w:val="18"/>
          <w:szCs w:val="18"/>
          <w:lang w:eastAsia="zh-CN"/>
        </w:rPr>
        <w:t xml:space="preserve">  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Auth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or/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Auth</w:t>
      </w:r>
      <w:r w:rsidRPr="008F6D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ri</w:t>
      </w:r>
      <w:r w:rsidRPr="008F6D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z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ed </w:t>
      </w:r>
      <w:r w:rsidRPr="008F6D5B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A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8F6D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 w:rsidRPr="008F6D5B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J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oi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8F6D5B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Auth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ors</w:t>
      </w:r>
      <w:r w:rsidRPr="008F6D5B">
        <w:rPr>
          <w:rFonts w:ascii="Times New Roman" w:hAnsi="Times New Roman" w:cs="Times New Roman" w:hint="eastAsia"/>
          <w:b/>
          <w:bCs/>
          <w:sz w:val="18"/>
          <w:szCs w:val="18"/>
          <w:lang w:eastAsia="zh-CN"/>
        </w:rPr>
        <w:tab/>
      </w:r>
      <w:r w:rsidRPr="008F6D5B">
        <w:rPr>
          <w:rFonts w:ascii="Times New Roman" w:hAnsi="Times New Roman" w:cs="Times New Roman" w:hint="eastAsia"/>
          <w:b/>
          <w:bCs/>
          <w:sz w:val="18"/>
          <w:szCs w:val="18"/>
          <w:lang w:eastAsia="zh-CN"/>
        </w:rPr>
        <w:tab/>
      </w:r>
      <w:r w:rsidRPr="008F6D5B">
        <w:rPr>
          <w:rFonts w:ascii="Times New Roman" w:hAnsi="Times New Roman" w:cs="Times New Roman" w:hint="eastAsia"/>
          <w:b/>
          <w:bCs/>
          <w:sz w:val="18"/>
          <w:szCs w:val="18"/>
          <w:lang w:eastAsia="zh-CN"/>
        </w:rPr>
        <w:tab/>
      </w:r>
      <w:r w:rsidRPr="008F6D5B">
        <w:rPr>
          <w:rFonts w:ascii="Times New Roman" w:hAnsi="Times New Roman" w:cs="Times New Roman" w:hint="eastAsia"/>
          <w:b/>
          <w:bCs/>
          <w:sz w:val="18"/>
          <w:szCs w:val="18"/>
          <w:lang w:eastAsia="zh-CN"/>
        </w:rPr>
        <w:tab/>
      </w:r>
      <w:r w:rsidRPr="008F6D5B">
        <w:rPr>
          <w:rFonts w:ascii="Times New Roman" w:hAnsi="Times New Roman" w:cs="Times New Roman" w:hint="eastAsia"/>
          <w:b/>
          <w:bCs/>
          <w:sz w:val="18"/>
          <w:szCs w:val="18"/>
          <w:lang w:eastAsia="zh-CN"/>
        </w:rPr>
        <w:tab/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8F6D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 w:rsidRPr="008F6D5B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DD4225" w:rsidRDefault="00DD4225">
      <w:pPr>
        <w:spacing w:before="10" w:line="190" w:lineRule="exact"/>
        <w:rPr>
          <w:sz w:val="19"/>
          <w:szCs w:val="19"/>
        </w:rPr>
      </w:pPr>
    </w:p>
    <w:p w:rsidR="00DD4225" w:rsidRDefault="00DD4225" w:rsidP="00741B7D">
      <w:pPr>
        <w:spacing w:before="13" w:line="200" w:lineRule="exact"/>
        <w:rPr>
          <w:sz w:val="20"/>
          <w:szCs w:val="20"/>
        </w:rPr>
      </w:pPr>
    </w:p>
    <w:p w:rsidR="008F6D5B" w:rsidRDefault="008F6D5B" w:rsidP="00B04177">
      <w:pPr>
        <w:tabs>
          <w:tab w:val="left" w:pos="456"/>
        </w:tabs>
        <w:spacing w:beforeLines="100"/>
        <w:ind w:right="198" w:firstLineChars="100" w:firstLine="198"/>
        <w:rPr>
          <w:rFonts w:ascii="Times New Roman" w:hAnsi="Times New Roman" w:cs="Times New Roman"/>
          <w:b/>
          <w:i/>
          <w:spacing w:val="-3"/>
          <w:sz w:val="20"/>
          <w:szCs w:val="20"/>
          <w:lang w:eastAsia="zh-CN"/>
        </w:rPr>
      </w:pPr>
    </w:p>
    <w:p w:rsidR="008F6D5B" w:rsidRPr="008F6D5B" w:rsidRDefault="00B04177" w:rsidP="00B04177">
      <w:pPr>
        <w:tabs>
          <w:tab w:val="left" w:pos="456"/>
        </w:tabs>
        <w:spacing w:beforeLines="100"/>
        <w:ind w:right="198" w:firstLineChars="100" w:firstLine="177"/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Please note:</w:t>
      </w:r>
    </w:p>
    <w:p w:rsidR="007141BB" w:rsidRPr="008F6D5B" w:rsidRDefault="008F6D5B" w:rsidP="00B04177">
      <w:pPr>
        <w:tabs>
          <w:tab w:val="left" w:pos="456"/>
        </w:tabs>
        <w:spacing w:beforeLines="50"/>
        <w:ind w:right="198" w:firstLineChars="100" w:firstLine="177"/>
        <w:rPr>
          <w:sz w:val="18"/>
          <w:szCs w:val="18"/>
          <w:lang w:eastAsia="zh-CN"/>
        </w:rPr>
        <w:sectPr w:rsidR="007141BB" w:rsidRPr="008F6D5B" w:rsidSect="000D6808">
          <w:pgSz w:w="12240" w:h="15840"/>
          <w:pgMar w:top="1134" w:right="1134" w:bottom="1134" w:left="1134" w:header="720" w:footer="720" w:gutter="0"/>
          <w:cols w:space="720"/>
        </w:sectPr>
      </w:pP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After you complete</w:t>
      </w:r>
      <w:r w:rsid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, please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 </w:t>
      </w:r>
      <w:r w:rsidR="00B04177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submit this form with the first manuscript at</w:t>
      </w:r>
      <w:r w:rsid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:</w:t>
      </w:r>
      <w:r w:rsidR="00370383" w:rsidRPr="00370383">
        <w:t xml:space="preserve"> </w:t>
      </w:r>
      <w:hyperlink r:id="rId7" w:history="1">
        <w:r w:rsidR="00370383" w:rsidRPr="00370383">
          <w:rPr>
            <w:i/>
            <w:spacing w:val="-3"/>
            <w:sz w:val="18"/>
            <w:szCs w:val="18"/>
            <w:lang w:eastAsia="zh-CN"/>
          </w:rPr>
          <w:t>https://mc03.manuscriptcentral.com/tems</w:t>
        </w:r>
      </w:hyperlink>
      <w:r w:rsidR="00370383" w:rsidRP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 or through the Journal</w:t>
      </w:r>
      <w:r w:rsidR="00370383" w:rsidRPr="00370383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>’</w:t>
      </w:r>
      <w:r w:rsidR="00370383" w:rsidRP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s website </w:t>
      </w:r>
      <w:hyperlink r:id="rId8" w:history="1">
        <w:r w:rsidR="00370383" w:rsidRPr="00370383">
          <w:rPr>
            <w:rFonts w:ascii="Times New Roman" w:hAnsi="Times New Roman" w:cs="Times New Roman" w:hint="eastAsia"/>
            <w:i/>
            <w:spacing w:val="-3"/>
            <w:sz w:val="18"/>
            <w:szCs w:val="18"/>
            <w:lang w:eastAsia="zh-CN"/>
          </w:rPr>
          <w:t>www.cestems.org</w:t>
        </w:r>
      </w:hyperlink>
      <w:r w:rsid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 online submission. Y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 xml:space="preserve">our </w:t>
      </w:r>
      <w:r w:rsidR="00370383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paper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 xml:space="preserve"> will not be processed until 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this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 xml:space="preserve"> 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f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 xml:space="preserve">orm 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>is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 xml:space="preserve"> received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 by the </w:t>
      </w:r>
      <w:r w:rsidRPr="008F6D5B">
        <w:rPr>
          <w:rFonts w:ascii="Times New Roman" w:hAnsi="Times New Roman" w:cs="Times New Roman"/>
          <w:i/>
          <w:spacing w:val="-3"/>
          <w:sz w:val="18"/>
          <w:szCs w:val="18"/>
          <w:lang w:eastAsia="zh-CN"/>
        </w:rPr>
        <w:t>Editorial</w:t>
      </w:r>
      <w:r w:rsidRPr="008F6D5B">
        <w:rPr>
          <w:rFonts w:ascii="Times New Roman" w:hAnsi="Times New Roman" w:cs="Times New Roman" w:hint="eastAsia"/>
          <w:i/>
          <w:spacing w:val="-3"/>
          <w:sz w:val="18"/>
          <w:szCs w:val="18"/>
          <w:lang w:eastAsia="zh-CN"/>
        </w:rPr>
        <w:t xml:space="preserve"> Office.</w:t>
      </w:r>
    </w:p>
    <w:p w:rsidR="00DD4225" w:rsidRPr="00370383" w:rsidRDefault="00DD4225" w:rsidP="00122429">
      <w:pPr>
        <w:tabs>
          <w:tab w:val="left" w:pos="456"/>
        </w:tabs>
        <w:spacing w:beforeLines="100"/>
        <w:ind w:right="198" w:firstLineChars="100" w:firstLine="177"/>
        <w:rPr>
          <w:rFonts w:ascii="Times New Roman" w:hAnsi="Times New Roman" w:cs="Times New Roman"/>
          <w:spacing w:val="-3"/>
          <w:sz w:val="18"/>
          <w:szCs w:val="18"/>
          <w:lang w:eastAsia="zh-CN"/>
        </w:rPr>
      </w:pPr>
    </w:p>
    <w:sectPr w:rsidR="00DD4225" w:rsidRPr="00370383" w:rsidSect="00DD4225">
      <w:type w:val="continuous"/>
      <w:pgSz w:w="12240" w:h="15840"/>
      <w:pgMar w:top="1000" w:right="60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A9" w:rsidRDefault="00CF22A9" w:rsidP="001E4DBD">
      <w:r>
        <w:separator/>
      </w:r>
    </w:p>
  </w:endnote>
  <w:endnote w:type="continuationSeparator" w:id="0">
    <w:p w:rsidR="00CF22A9" w:rsidRDefault="00CF22A9" w:rsidP="001E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A9" w:rsidRDefault="00CF22A9" w:rsidP="001E4DBD">
      <w:r>
        <w:separator/>
      </w:r>
    </w:p>
  </w:footnote>
  <w:footnote w:type="continuationSeparator" w:id="0">
    <w:p w:rsidR="00CF22A9" w:rsidRDefault="00CF22A9" w:rsidP="001E4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DFC"/>
    <w:multiLevelType w:val="hybridMultilevel"/>
    <w:tmpl w:val="7B3C48D6"/>
    <w:lvl w:ilvl="0" w:tplc="A50A23B8">
      <w:start w:val="1"/>
      <w:numFmt w:val="decimal"/>
      <w:lvlText w:val="%1."/>
      <w:lvlJc w:val="left"/>
      <w:pPr>
        <w:ind w:hanging="257"/>
        <w:jc w:val="left"/>
      </w:pPr>
      <w:rPr>
        <w:rFonts w:ascii="Times New Roman" w:eastAsia="Times New Roman" w:hAnsi="Times New Roman" w:hint="default"/>
        <w:b/>
        <w:bCs/>
        <w:spacing w:val="1"/>
        <w:sz w:val="16"/>
        <w:szCs w:val="16"/>
      </w:rPr>
    </w:lvl>
    <w:lvl w:ilvl="1" w:tplc="D62E21AE">
      <w:start w:val="1"/>
      <w:numFmt w:val="bullet"/>
      <w:lvlText w:val="•"/>
      <w:lvlJc w:val="left"/>
      <w:rPr>
        <w:rFonts w:hint="default"/>
      </w:rPr>
    </w:lvl>
    <w:lvl w:ilvl="2" w:tplc="84A08C06">
      <w:start w:val="1"/>
      <w:numFmt w:val="bullet"/>
      <w:lvlText w:val="•"/>
      <w:lvlJc w:val="left"/>
      <w:rPr>
        <w:rFonts w:hint="default"/>
      </w:rPr>
    </w:lvl>
    <w:lvl w:ilvl="3" w:tplc="30FED428">
      <w:start w:val="1"/>
      <w:numFmt w:val="bullet"/>
      <w:lvlText w:val="•"/>
      <w:lvlJc w:val="left"/>
      <w:rPr>
        <w:rFonts w:hint="default"/>
      </w:rPr>
    </w:lvl>
    <w:lvl w:ilvl="4" w:tplc="BA7E2280">
      <w:start w:val="1"/>
      <w:numFmt w:val="bullet"/>
      <w:lvlText w:val="•"/>
      <w:lvlJc w:val="left"/>
      <w:rPr>
        <w:rFonts w:hint="default"/>
      </w:rPr>
    </w:lvl>
    <w:lvl w:ilvl="5" w:tplc="040A67BA">
      <w:start w:val="1"/>
      <w:numFmt w:val="bullet"/>
      <w:lvlText w:val="•"/>
      <w:lvlJc w:val="left"/>
      <w:rPr>
        <w:rFonts w:hint="default"/>
      </w:rPr>
    </w:lvl>
    <w:lvl w:ilvl="6" w:tplc="BFB88F6C">
      <w:start w:val="1"/>
      <w:numFmt w:val="bullet"/>
      <w:lvlText w:val="•"/>
      <w:lvlJc w:val="left"/>
      <w:rPr>
        <w:rFonts w:hint="default"/>
      </w:rPr>
    </w:lvl>
    <w:lvl w:ilvl="7" w:tplc="8CB68530">
      <w:start w:val="1"/>
      <w:numFmt w:val="bullet"/>
      <w:lvlText w:val="•"/>
      <w:lvlJc w:val="left"/>
      <w:rPr>
        <w:rFonts w:hint="default"/>
      </w:rPr>
    </w:lvl>
    <w:lvl w:ilvl="8" w:tplc="2438CA2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E84837"/>
    <w:multiLevelType w:val="hybridMultilevel"/>
    <w:tmpl w:val="947E0A58"/>
    <w:lvl w:ilvl="0" w:tplc="29865FE2">
      <w:start w:val="1"/>
      <w:numFmt w:val="bullet"/>
      <w:lvlText w:val=""/>
      <w:lvlJc w:val="left"/>
      <w:pPr>
        <w:ind w:hanging="180"/>
      </w:pPr>
      <w:rPr>
        <w:rFonts w:ascii="Symbol" w:eastAsia="Symbol" w:hAnsi="Symbol" w:hint="default"/>
        <w:sz w:val="16"/>
        <w:szCs w:val="16"/>
      </w:rPr>
    </w:lvl>
    <w:lvl w:ilvl="1" w:tplc="DB84E332">
      <w:start w:val="1"/>
      <w:numFmt w:val="bullet"/>
      <w:lvlText w:val="•"/>
      <w:lvlJc w:val="left"/>
      <w:rPr>
        <w:rFonts w:hint="default"/>
      </w:rPr>
    </w:lvl>
    <w:lvl w:ilvl="2" w:tplc="8716FE1A">
      <w:start w:val="1"/>
      <w:numFmt w:val="bullet"/>
      <w:lvlText w:val="•"/>
      <w:lvlJc w:val="left"/>
      <w:rPr>
        <w:rFonts w:hint="default"/>
      </w:rPr>
    </w:lvl>
    <w:lvl w:ilvl="3" w:tplc="E3CED1C6">
      <w:start w:val="1"/>
      <w:numFmt w:val="bullet"/>
      <w:lvlText w:val="•"/>
      <w:lvlJc w:val="left"/>
      <w:rPr>
        <w:rFonts w:hint="default"/>
      </w:rPr>
    </w:lvl>
    <w:lvl w:ilvl="4" w:tplc="13D6735C">
      <w:start w:val="1"/>
      <w:numFmt w:val="bullet"/>
      <w:lvlText w:val="•"/>
      <w:lvlJc w:val="left"/>
      <w:rPr>
        <w:rFonts w:hint="default"/>
      </w:rPr>
    </w:lvl>
    <w:lvl w:ilvl="5" w:tplc="24F0985C">
      <w:start w:val="1"/>
      <w:numFmt w:val="bullet"/>
      <w:lvlText w:val="•"/>
      <w:lvlJc w:val="left"/>
      <w:rPr>
        <w:rFonts w:hint="default"/>
      </w:rPr>
    </w:lvl>
    <w:lvl w:ilvl="6" w:tplc="711EE664">
      <w:start w:val="1"/>
      <w:numFmt w:val="bullet"/>
      <w:lvlText w:val="•"/>
      <w:lvlJc w:val="left"/>
      <w:rPr>
        <w:rFonts w:hint="default"/>
      </w:rPr>
    </w:lvl>
    <w:lvl w:ilvl="7" w:tplc="20D62B94">
      <w:start w:val="1"/>
      <w:numFmt w:val="bullet"/>
      <w:lvlText w:val="•"/>
      <w:lvlJc w:val="left"/>
      <w:rPr>
        <w:rFonts w:hint="default"/>
      </w:rPr>
    </w:lvl>
    <w:lvl w:ilvl="8" w:tplc="2D9C3E2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C4470D"/>
    <w:multiLevelType w:val="hybridMultilevel"/>
    <w:tmpl w:val="B9BA9182"/>
    <w:lvl w:ilvl="0" w:tplc="8E2465F0">
      <w:start w:val="1"/>
      <w:numFmt w:val="decimal"/>
      <w:lvlText w:val="%1."/>
      <w:lvlJc w:val="left"/>
      <w:pPr>
        <w:ind w:hanging="228"/>
        <w:jc w:val="left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14BCB8F0">
      <w:start w:val="1"/>
      <w:numFmt w:val="bullet"/>
      <w:lvlText w:val="•"/>
      <w:lvlJc w:val="left"/>
      <w:rPr>
        <w:rFonts w:hint="default"/>
      </w:rPr>
    </w:lvl>
    <w:lvl w:ilvl="2" w:tplc="473892EC">
      <w:start w:val="1"/>
      <w:numFmt w:val="bullet"/>
      <w:lvlText w:val="•"/>
      <w:lvlJc w:val="left"/>
      <w:rPr>
        <w:rFonts w:hint="default"/>
      </w:rPr>
    </w:lvl>
    <w:lvl w:ilvl="3" w:tplc="DA767558">
      <w:start w:val="1"/>
      <w:numFmt w:val="bullet"/>
      <w:lvlText w:val="•"/>
      <w:lvlJc w:val="left"/>
      <w:rPr>
        <w:rFonts w:hint="default"/>
      </w:rPr>
    </w:lvl>
    <w:lvl w:ilvl="4" w:tplc="51CA3084">
      <w:start w:val="1"/>
      <w:numFmt w:val="bullet"/>
      <w:lvlText w:val="•"/>
      <w:lvlJc w:val="left"/>
      <w:rPr>
        <w:rFonts w:hint="default"/>
      </w:rPr>
    </w:lvl>
    <w:lvl w:ilvl="5" w:tplc="C60063FA">
      <w:start w:val="1"/>
      <w:numFmt w:val="bullet"/>
      <w:lvlText w:val="•"/>
      <w:lvlJc w:val="left"/>
      <w:rPr>
        <w:rFonts w:hint="default"/>
      </w:rPr>
    </w:lvl>
    <w:lvl w:ilvl="6" w:tplc="D58615FA">
      <w:start w:val="1"/>
      <w:numFmt w:val="bullet"/>
      <w:lvlText w:val="•"/>
      <w:lvlJc w:val="left"/>
      <w:rPr>
        <w:rFonts w:hint="default"/>
      </w:rPr>
    </w:lvl>
    <w:lvl w:ilvl="7" w:tplc="7E38CF72">
      <w:start w:val="1"/>
      <w:numFmt w:val="bullet"/>
      <w:lvlText w:val="•"/>
      <w:lvlJc w:val="left"/>
      <w:rPr>
        <w:rFonts w:hint="default"/>
      </w:rPr>
    </w:lvl>
    <w:lvl w:ilvl="8" w:tplc="F2900F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B237B9"/>
    <w:multiLevelType w:val="hybridMultilevel"/>
    <w:tmpl w:val="E99A65A6"/>
    <w:lvl w:ilvl="0" w:tplc="2982E884">
      <w:start w:val="1"/>
      <w:numFmt w:val="bullet"/>
      <w:lvlText w:val=""/>
      <w:lvlJc w:val="left"/>
      <w:pPr>
        <w:ind w:hanging="272"/>
      </w:pPr>
      <w:rPr>
        <w:rFonts w:ascii="Wingdings" w:eastAsia="Wingdings" w:hAnsi="Wingdings" w:hint="default"/>
        <w:w w:val="99"/>
        <w:sz w:val="20"/>
        <w:szCs w:val="20"/>
      </w:rPr>
    </w:lvl>
    <w:lvl w:ilvl="1" w:tplc="8E3AAE8A">
      <w:start w:val="1"/>
      <w:numFmt w:val="bullet"/>
      <w:lvlText w:val="•"/>
      <w:lvlJc w:val="left"/>
      <w:rPr>
        <w:rFonts w:hint="default"/>
      </w:rPr>
    </w:lvl>
    <w:lvl w:ilvl="2" w:tplc="678CED36">
      <w:start w:val="1"/>
      <w:numFmt w:val="bullet"/>
      <w:lvlText w:val="•"/>
      <w:lvlJc w:val="left"/>
      <w:rPr>
        <w:rFonts w:hint="default"/>
      </w:rPr>
    </w:lvl>
    <w:lvl w:ilvl="3" w:tplc="E9ECC3B0">
      <w:start w:val="1"/>
      <w:numFmt w:val="bullet"/>
      <w:lvlText w:val="•"/>
      <w:lvlJc w:val="left"/>
      <w:rPr>
        <w:rFonts w:hint="default"/>
      </w:rPr>
    </w:lvl>
    <w:lvl w:ilvl="4" w:tplc="CCE4E3E2">
      <w:start w:val="1"/>
      <w:numFmt w:val="bullet"/>
      <w:lvlText w:val="•"/>
      <w:lvlJc w:val="left"/>
      <w:rPr>
        <w:rFonts w:hint="default"/>
      </w:rPr>
    </w:lvl>
    <w:lvl w:ilvl="5" w:tplc="02E6AB14">
      <w:start w:val="1"/>
      <w:numFmt w:val="bullet"/>
      <w:lvlText w:val="•"/>
      <w:lvlJc w:val="left"/>
      <w:rPr>
        <w:rFonts w:hint="default"/>
      </w:rPr>
    </w:lvl>
    <w:lvl w:ilvl="6" w:tplc="BDA05838">
      <w:start w:val="1"/>
      <w:numFmt w:val="bullet"/>
      <w:lvlText w:val="•"/>
      <w:lvlJc w:val="left"/>
      <w:rPr>
        <w:rFonts w:hint="default"/>
      </w:rPr>
    </w:lvl>
    <w:lvl w:ilvl="7" w:tplc="D2F4827E">
      <w:start w:val="1"/>
      <w:numFmt w:val="bullet"/>
      <w:lvlText w:val="•"/>
      <w:lvlJc w:val="left"/>
      <w:rPr>
        <w:rFonts w:hint="default"/>
      </w:rPr>
    </w:lvl>
    <w:lvl w:ilvl="8" w:tplc="9F66B5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2E0E64"/>
    <w:multiLevelType w:val="hybridMultilevel"/>
    <w:tmpl w:val="A34C1210"/>
    <w:lvl w:ilvl="0" w:tplc="74A20216">
      <w:start w:val="1"/>
      <w:numFmt w:val="decimal"/>
      <w:lvlText w:val="(%1)"/>
      <w:lvlJc w:val="left"/>
      <w:pPr>
        <w:ind w:hanging="187"/>
        <w:jc w:val="left"/>
      </w:pPr>
      <w:rPr>
        <w:rFonts w:ascii="Times New Roman" w:eastAsia="Times New Roman" w:hAnsi="Times New Roman" w:hint="default"/>
        <w:b/>
        <w:bCs/>
        <w:spacing w:val="-1"/>
        <w:sz w:val="16"/>
        <w:szCs w:val="16"/>
      </w:rPr>
    </w:lvl>
    <w:lvl w:ilvl="1" w:tplc="79622BF8">
      <w:start w:val="1"/>
      <w:numFmt w:val="bullet"/>
      <w:lvlText w:val="•"/>
      <w:lvlJc w:val="left"/>
      <w:rPr>
        <w:rFonts w:hint="default"/>
      </w:rPr>
    </w:lvl>
    <w:lvl w:ilvl="2" w:tplc="2D56A760">
      <w:start w:val="1"/>
      <w:numFmt w:val="bullet"/>
      <w:lvlText w:val="•"/>
      <w:lvlJc w:val="left"/>
      <w:rPr>
        <w:rFonts w:hint="default"/>
      </w:rPr>
    </w:lvl>
    <w:lvl w:ilvl="3" w:tplc="BC26755E">
      <w:start w:val="1"/>
      <w:numFmt w:val="bullet"/>
      <w:lvlText w:val="•"/>
      <w:lvlJc w:val="left"/>
      <w:rPr>
        <w:rFonts w:hint="default"/>
      </w:rPr>
    </w:lvl>
    <w:lvl w:ilvl="4" w:tplc="F4029066">
      <w:start w:val="1"/>
      <w:numFmt w:val="bullet"/>
      <w:lvlText w:val="•"/>
      <w:lvlJc w:val="left"/>
      <w:rPr>
        <w:rFonts w:hint="default"/>
      </w:rPr>
    </w:lvl>
    <w:lvl w:ilvl="5" w:tplc="180E0EC0">
      <w:start w:val="1"/>
      <w:numFmt w:val="bullet"/>
      <w:lvlText w:val="•"/>
      <w:lvlJc w:val="left"/>
      <w:rPr>
        <w:rFonts w:hint="default"/>
      </w:rPr>
    </w:lvl>
    <w:lvl w:ilvl="6" w:tplc="1FB23244">
      <w:start w:val="1"/>
      <w:numFmt w:val="bullet"/>
      <w:lvlText w:val="•"/>
      <w:lvlJc w:val="left"/>
      <w:rPr>
        <w:rFonts w:hint="default"/>
      </w:rPr>
    </w:lvl>
    <w:lvl w:ilvl="7" w:tplc="C03426F4">
      <w:start w:val="1"/>
      <w:numFmt w:val="bullet"/>
      <w:lvlText w:val="•"/>
      <w:lvlJc w:val="left"/>
      <w:rPr>
        <w:rFonts w:hint="default"/>
      </w:rPr>
    </w:lvl>
    <w:lvl w:ilvl="8" w:tplc="A482B22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D4225"/>
    <w:rsid w:val="00094CF4"/>
    <w:rsid w:val="000D6808"/>
    <w:rsid w:val="00122429"/>
    <w:rsid w:val="001E4DBD"/>
    <w:rsid w:val="001F275B"/>
    <w:rsid w:val="0024250D"/>
    <w:rsid w:val="00370383"/>
    <w:rsid w:val="00425B7E"/>
    <w:rsid w:val="00591B0C"/>
    <w:rsid w:val="005C36CB"/>
    <w:rsid w:val="007141BB"/>
    <w:rsid w:val="00741B7D"/>
    <w:rsid w:val="008F3AE3"/>
    <w:rsid w:val="008F6D5B"/>
    <w:rsid w:val="00B04177"/>
    <w:rsid w:val="00CF22A9"/>
    <w:rsid w:val="00DD4225"/>
    <w:rsid w:val="00E25F49"/>
    <w:rsid w:val="00EA234D"/>
    <w:rsid w:val="00F5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225"/>
    <w:pPr>
      <w:ind w:left="112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DD4225"/>
    <w:pPr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D4225"/>
  </w:style>
  <w:style w:type="paragraph" w:customStyle="1" w:styleId="TableParagraph">
    <w:name w:val="Table Paragraph"/>
    <w:basedOn w:val="a"/>
    <w:uiPriority w:val="1"/>
    <w:qFormat/>
    <w:rsid w:val="00DD4225"/>
  </w:style>
  <w:style w:type="paragraph" w:styleId="a5">
    <w:name w:val="header"/>
    <w:basedOn w:val="a"/>
    <w:link w:val="Char"/>
    <w:uiPriority w:val="99"/>
    <w:semiHidden/>
    <w:unhideWhenUsed/>
    <w:rsid w:val="001E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4DBD"/>
    <w:rPr>
      <w:sz w:val="18"/>
      <w:szCs w:val="18"/>
    </w:rPr>
  </w:style>
  <w:style w:type="paragraph" w:styleId="a6">
    <w:name w:val="footer"/>
    <w:basedOn w:val="a"/>
    <w:link w:val="Char0"/>
    <w:unhideWhenUsed/>
    <w:rsid w:val="001E4D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4DBD"/>
    <w:rPr>
      <w:sz w:val="18"/>
      <w:szCs w:val="18"/>
    </w:rPr>
  </w:style>
  <w:style w:type="character" w:styleId="a7">
    <w:name w:val="Hyperlink"/>
    <w:basedOn w:val="a0"/>
    <w:uiPriority w:val="99"/>
    <w:unhideWhenUsed/>
    <w:rsid w:val="008F6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em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03.manuscriptcentral.com/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COPYRIGHT TRANSFER &amp; PUBLICATION RIGHTS GRM</dc:title>
  <dc:creator>Administrator</dc:creator>
  <cp:lastModifiedBy>user</cp:lastModifiedBy>
  <cp:revision>6</cp:revision>
  <dcterms:created xsi:type="dcterms:W3CDTF">2017-03-14T09:20:00Z</dcterms:created>
  <dcterms:modified xsi:type="dcterms:W3CDTF">2017-03-15T07:23:00Z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2017-03-14T00:00:00Z</vt:filetime>
  </property>
</Properties>
</file>